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pPr>
        <w:spacing w:after="0" w:line="240" w:lineRule="auto"/>
        <w:jc w:val="both"/>
        <w:rPr>
          <w:rFonts w:ascii="Arial" w:hAnsi="Arial" w:cs="Arial"/>
          <w:sz w:val="24"/>
          <w:szCs w:val="24"/>
        </w:rPr>
      </w:pPr>
      <w:bookmarkStart w:id="0" w:name="_GoBack"/>
      <w:bookmarkEnd w:id="0"/>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530BB1B5" w:rsidR="00142D47" w:rsidRPr="00455651" w:rsidRDefault="00455651">
      <w:pPr>
        <w:spacing w:after="0"/>
        <w:rPr>
          <w:rFonts w:ascii="Arial" w:hAnsi="Arial" w:cs="Arial"/>
        </w:rPr>
      </w:pPr>
      <w:r w:rsidRPr="00455651">
        <w:rPr>
          <w:rFonts w:ascii="Arial" w:hAnsi="Arial" w:cs="Arial"/>
        </w:rPr>
        <w:t xml:space="preserve">Señora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151377ED" w:rsidR="00142D47" w:rsidRDefault="009D399A">
      <w:pPr>
        <w:spacing w:after="0" w:line="240" w:lineRule="auto"/>
        <w:rPr>
          <w:rFonts w:ascii="Arial" w:hAnsi="Arial" w:cs="Arial"/>
        </w:rPr>
      </w:pPr>
      <w:r>
        <w:rPr>
          <w:rFonts w:ascii="Arial" w:hAnsi="Arial" w:cs="Arial"/>
        </w:rPr>
        <w:t>Apreciad</w:t>
      </w:r>
      <w:r w:rsidR="00455651">
        <w:rPr>
          <w:rFonts w:ascii="Arial" w:hAnsi="Arial" w:cs="Arial"/>
        </w:rPr>
        <w:t>a Leydi Maritza,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34E16A5A" w14:textId="1358054A" w:rsidR="00455651" w:rsidRDefault="00455651" w:rsidP="00455651">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w:t>
      </w:r>
      <w:r w:rsidRPr="004C7EB8">
        <w:rPr>
          <w:rFonts w:ascii="Arial" w:hAnsi="Arial" w:cs="Arial"/>
          <w:i/>
          <w:iCs/>
          <w:u w:val="single"/>
        </w:rPr>
        <w:t xml:space="preserve">que </w:t>
      </w:r>
      <w:r w:rsidRPr="00455651">
        <w:rPr>
          <w:rFonts w:ascii="Arial" w:hAnsi="Arial" w:cs="Arial"/>
          <w:i/>
          <w:iCs/>
          <w:sz w:val="20"/>
          <w:szCs w:val="20"/>
          <w:u w:val="single"/>
        </w:rPr>
        <w:t xml:space="preserve">“(…) </w:t>
      </w:r>
      <w:r w:rsidRPr="00455651">
        <w:rPr>
          <w:i/>
          <w:u w:val="single"/>
        </w:rPr>
        <w:t>Subsidio reactiva tu compra Disminuye tu cuota Muchas gracias Cordialmente Leydi Maritza Montero Rodríguez cc 1193541187.</w:t>
      </w:r>
      <w:r w:rsidRPr="00455651">
        <w:rPr>
          <w:rFonts w:ascii="Arial" w:hAnsi="Arial" w:cs="Arial"/>
          <w:i/>
          <w:iCs/>
          <w:sz w:val="20"/>
          <w:szCs w:val="20"/>
          <w:u w:val="single"/>
        </w:rPr>
        <w:t xml:space="preserve"> (…).,”</w:t>
      </w:r>
      <w:r w:rsidRPr="006A0B17">
        <w:rPr>
          <w:rFonts w:ascii="Arial" w:hAnsi="Arial" w:cs="Arial"/>
        </w:rPr>
        <w:t xml:space="preserve"> 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2C4E2366" w14:textId="402793E0" w:rsidR="00455651" w:rsidRDefault="00455651" w:rsidP="00455651">
      <w:pPr>
        <w:spacing w:after="0" w:line="240" w:lineRule="auto"/>
        <w:jc w:val="both"/>
        <w:rPr>
          <w:rFonts w:ascii="Arial" w:hAnsi="Arial" w:cs="Arial"/>
          <w:color w:val="000000" w:themeColor="text1"/>
          <w:sz w:val="21"/>
          <w:szCs w:val="21"/>
          <w:lang w:eastAsia="es-MX"/>
        </w:rPr>
      </w:pPr>
      <w:r w:rsidRPr="00D42C48">
        <w:rPr>
          <w:rFonts w:ascii="Arial" w:hAnsi="Arial" w:cs="Arial"/>
          <w:color w:val="000000" w:themeColor="text1"/>
          <w:sz w:val="21"/>
          <w:szCs w:val="21"/>
          <w:lang w:eastAsia="es-MX"/>
        </w:rPr>
        <w:t>El programa “Reactiva tu compra, reactiva tu hogar” es c</w:t>
      </w:r>
      <w:r>
        <w:rPr>
          <w:rFonts w:ascii="Arial" w:hAnsi="Arial" w:cs="Arial"/>
          <w:color w:val="000000" w:themeColor="text1"/>
          <w:sz w:val="21"/>
          <w:szCs w:val="21"/>
          <w:lang w:eastAsia="es-MX"/>
        </w:rPr>
        <w:t>ompatible</w:t>
      </w:r>
      <w:r w:rsidRPr="00D42C48">
        <w:rPr>
          <w:rFonts w:ascii="Arial" w:hAnsi="Arial" w:cs="Arial"/>
          <w:color w:val="000000" w:themeColor="text1"/>
          <w:sz w:val="21"/>
          <w:szCs w:val="21"/>
          <w:lang w:eastAsia="es-MX"/>
        </w:rPr>
        <w:t xml:space="preserve"> con el programa “Reduce tu cuota”, para lo cual informamos los requisitos para acceder </w:t>
      </w:r>
      <w:r>
        <w:rPr>
          <w:rFonts w:ascii="Arial" w:hAnsi="Arial" w:cs="Arial"/>
          <w:color w:val="000000" w:themeColor="text1"/>
          <w:sz w:val="21"/>
          <w:szCs w:val="21"/>
          <w:lang w:eastAsia="es-MX"/>
        </w:rPr>
        <w:t>a los dos subsidios distritales.</w:t>
      </w:r>
    </w:p>
    <w:p w14:paraId="4CB0D446" w14:textId="77777777" w:rsidR="00455651" w:rsidRDefault="00455651" w:rsidP="00455651">
      <w:pPr>
        <w:spacing w:after="0" w:line="240" w:lineRule="auto"/>
        <w:jc w:val="both"/>
        <w:rPr>
          <w:rFonts w:ascii="Arial" w:hAnsi="Arial" w:cs="Arial"/>
          <w:color w:val="000000" w:themeColor="text1"/>
          <w:sz w:val="21"/>
          <w:szCs w:val="21"/>
          <w:lang w:eastAsia="es-MX"/>
        </w:rPr>
      </w:pPr>
    </w:p>
    <w:p w14:paraId="36CC6190" w14:textId="77777777" w:rsidR="00455651" w:rsidRPr="009B49DD" w:rsidRDefault="00455651" w:rsidP="00455651">
      <w:pPr>
        <w:spacing w:after="0" w:line="240" w:lineRule="auto"/>
        <w:jc w:val="both"/>
        <w:rPr>
          <w:rFonts w:ascii="Arial" w:hAnsi="Arial" w:cs="Arial"/>
          <w:color w:val="000000" w:themeColor="text1"/>
          <w:sz w:val="21"/>
          <w:szCs w:val="21"/>
          <w:lang w:eastAsia="es-MX"/>
        </w:rPr>
      </w:pPr>
    </w:p>
    <w:p w14:paraId="59C7ACE0" w14:textId="77777777" w:rsidR="00455651" w:rsidRPr="009B49DD" w:rsidRDefault="00455651" w:rsidP="00455651">
      <w:pPr>
        <w:jc w:val="both"/>
        <w:rPr>
          <w:rFonts w:ascii="Arial" w:hAnsi="Arial" w:cs="Arial"/>
          <w:sz w:val="21"/>
          <w:szCs w:val="21"/>
        </w:rPr>
      </w:pPr>
      <w:r w:rsidRPr="009B49DD">
        <w:rPr>
          <w:rFonts w:ascii="Arial" w:hAnsi="Arial" w:cs="Arial"/>
          <w:b/>
          <w:bCs/>
          <w:color w:val="0D0D0D" w:themeColor="text1" w:themeTint="F2"/>
          <w:sz w:val="21"/>
          <w:szCs w:val="21"/>
          <w:lang w:val="es-CO" w:eastAsia="es-CO"/>
        </w:rPr>
        <w:t>REACTIVA TU COMPRA:</w:t>
      </w:r>
      <w:r w:rsidRPr="009B49DD">
        <w:rPr>
          <w:rFonts w:ascii="Arial" w:hAnsi="Arial" w:cs="Arial"/>
          <w:color w:val="0D0D0D" w:themeColor="text1" w:themeTint="F2"/>
          <w:sz w:val="21"/>
          <w:szCs w:val="21"/>
          <w:lang w:val="es-CO" w:eastAsia="es-CO"/>
        </w:rPr>
        <w:t xml:space="preserve"> </w:t>
      </w:r>
      <w:r w:rsidRPr="009B49DD">
        <w:rPr>
          <w:rFonts w:ascii="Arial" w:hAnsi="Arial" w:cs="Arial"/>
          <w:sz w:val="21"/>
          <w:szCs w:val="21"/>
        </w:rPr>
        <w:t>Esta iniciativa se encuentra reglamentada en la Resolución No 262 del 30 de abril de 2024, modificada por la Resolución 500 de 2024:</w:t>
      </w:r>
    </w:p>
    <w:p w14:paraId="5C3FE5DD" w14:textId="77777777" w:rsidR="00455651" w:rsidRPr="009B49DD" w:rsidRDefault="00455651" w:rsidP="00455651">
      <w:pPr>
        <w:jc w:val="both"/>
        <w:rPr>
          <w:rFonts w:ascii="Arial" w:hAnsi="Arial" w:cs="Arial"/>
          <w:b/>
          <w:bCs/>
          <w:sz w:val="21"/>
          <w:szCs w:val="21"/>
        </w:rPr>
      </w:pPr>
      <w:r w:rsidRPr="009B49DD">
        <w:rPr>
          <w:rFonts w:ascii="Arial" w:hAnsi="Arial" w:cs="Arial"/>
          <w:b/>
          <w:bCs/>
          <w:sz w:val="21"/>
          <w:szCs w:val="21"/>
        </w:rPr>
        <w:t xml:space="preserve">¿En qué consiste el programa? </w:t>
      </w:r>
    </w:p>
    <w:p w14:paraId="1A623CFC"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45CA4007" w14:textId="77777777" w:rsidR="00455651" w:rsidRPr="009B49DD" w:rsidRDefault="00455651" w:rsidP="00455651">
      <w:pPr>
        <w:jc w:val="both"/>
        <w:rPr>
          <w:rFonts w:ascii="Arial" w:hAnsi="Arial" w:cs="Arial"/>
          <w:b/>
          <w:bCs/>
          <w:sz w:val="21"/>
          <w:szCs w:val="21"/>
        </w:rPr>
      </w:pPr>
      <w:r w:rsidRPr="009B49DD">
        <w:rPr>
          <w:rFonts w:ascii="Arial" w:hAnsi="Arial" w:cs="Arial"/>
          <w:b/>
          <w:bCs/>
          <w:sz w:val="21"/>
          <w:szCs w:val="21"/>
        </w:rPr>
        <w:t xml:space="preserve"> ¿Cuál es el monto de subsidio que podrían recibir los hogares beneficiarios? </w:t>
      </w:r>
    </w:p>
    <w:p w14:paraId="7B071405"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El valor del Subsidio Distrital de Vivienda a otorgar será de hasta 12 salarios mínimos legales mensuales vigentes (SMLMV). </w:t>
      </w:r>
    </w:p>
    <w:p w14:paraId="59980EF5" w14:textId="77777777" w:rsidR="00455651" w:rsidRPr="009B49DD" w:rsidRDefault="00455651" w:rsidP="00455651">
      <w:pPr>
        <w:jc w:val="both"/>
        <w:rPr>
          <w:rFonts w:ascii="Arial" w:hAnsi="Arial" w:cs="Arial"/>
          <w:b/>
          <w:bCs/>
          <w:color w:val="000000" w:themeColor="text1"/>
          <w:sz w:val="21"/>
          <w:szCs w:val="21"/>
          <w:lang w:eastAsia="es-MX"/>
        </w:rPr>
      </w:pPr>
      <w:r w:rsidRPr="009B49DD">
        <w:rPr>
          <w:rFonts w:ascii="Arial" w:hAnsi="Arial" w:cs="Arial"/>
          <w:b/>
          <w:bCs/>
          <w:color w:val="000000" w:themeColor="text1"/>
          <w:sz w:val="21"/>
          <w:szCs w:val="21"/>
          <w:lang w:eastAsia="es-MX"/>
        </w:rPr>
        <w:t>¿Cuáles son los Requisitos mínimos habilitantes de los Proyectos de Vivienda?</w:t>
      </w:r>
    </w:p>
    <w:p w14:paraId="3982B2AF" w14:textId="77777777" w:rsidR="00455651" w:rsidRPr="009B49DD" w:rsidRDefault="00455651" w:rsidP="00455651">
      <w:pPr>
        <w:jc w:val="both"/>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lastRenderedPageBreak/>
        <w:t xml:space="preserve">Los proyectos de vivienda en los que se podrá aplicar el Subsidio Distrital de Vivienda del programa </w:t>
      </w:r>
      <w:r w:rsidRPr="009B49DD">
        <w:rPr>
          <w:rFonts w:ascii="Arial" w:hAnsi="Arial" w:cs="Arial"/>
          <w:i/>
          <w:iCs/>
          <w:color w:val="000000" w:themeColor="text1"/>
          <w:sz w:val="21"/>
          <w:szCs w:val="21"/>
          <w:lang w:eastAsia="es-MX"/>
        </w:rPr>
        <w:t xml:space="preserve">“Reactiva Tu Compra, Reactiva Tu Hogar” </w:t>
      </w:r>
      <w:r w:rsidRPr="009B49DD">
        <w:rPr>
          <w:rFonts w:ascii="Arial" w:hAnsi="Arial" w:cs="Arial"/>
          <w:color w:val="000000" w:themeColor="text1"/>
          <w:sz w:val="21"/>
          <w:szCs w:val="21"/>
          <w:lang w:eastAsia="es-MX"/>
        </w:rPr>
        <w:t>deben cumplir las siguientes condiciones:</w:t>
      </w:r>
    </w:p>
    <w:p w14:paraId="660DA9B5" w14:textId="77777777" w:rsidR="00455651" w:rsidRPr="009B49DD" w:rsidRDefault="00455651" w:rsidP="00455651">
      <w:pPr>
        <w:pStyle w:val="Prrafodelista"/>
        <w:numPr>
          <w:ilvl w:val="0"/>
          <w:numId w:val="3"/>
        </w:numPr>
        <w:suppressAutoHyphens w:val="0"/>
        <w:jc w:val="both"/>
        <w:textAlignment w:val="auto"/>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 xml:space="preserve">Que las viviendas sean nuevas. </w:t>
      </w:r>
    </w:p>
    <w:p w14:paraId="35345F31" w14:textId="77777777" w:rsidR="00455651" w:rsidRPr="009B49DD" w:rsidRDefault="00455651" w:rsidP="00455651">
      <w:pPr>
        <w:pStyle w:val="Prrafodelista"/>
        <w:numPr>
          <w:ilvl w:val="0"/>
          <w:numId w:val="3"/>
        </w:numPr>
        <w:suppressAutoHyphens w:val="0"/>
        <w:jc w:val="both"/>
        <w:textAlignment w:val="auto"/>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 xml:space="preserve">Que las viviendas sean de tipología de interés social o interés prioritario, </w:t>
      </w:r>
      <w:r w:rsidRPr="009B49DD">
        <w:rPr>
          <w:rFonts w:ascii="Arial" w:hAnsi="Arial" w:cs="Arial"/>
          <w:color w:val="000000" w:themeColor="text1"/>
          <w:sz w:val="21"/>
          <w:szCs w:val="21"/>
        </w:rPr>
        <w:t>cuyo precio no supere los límites máximos legales establecidos para vivienda VIP o VIS, según corresponda.</w:t>
      </w:r>
    </w:p>
    <w:p w14:paraId="3534BDDB" w14:textId="77777777" w:rsidR="00455651" w:rsidRPr="009B49DD" w:rsidRDefault="00455651" w:rsidP="00455651">
      <w:pPr>
        <w:pStyle w:val="Prrafodelista"/>
        <w:numPr>
          <w:ilvl w:val="0"/>
          <w:numId w:val="3"/>
        </w:numPr>
        <w:suppressAutoHyphens w:val="0"/>
        <w:jc w:val="both"/>
        <w:textAlignment w:val="auto"/>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 xml:space="preserve">Que las viviendas estén ubicadas en suelo urbano en la ciudad de Bogotá D.C. </w:t>
      </w:r>
    </w:p>
    <w:p w14:paraId="43645958" w14:textId="77777777" w:rsidR="00455651" w:rsidRPr="009B49DD" w:rsidRDefault="00455651" w:rsidP="00455651">
      <w:pPr>
        <w:pStyle w:val="Prrafodelista"/>
        <w:numPr>
          <w:ilvl w:val="0"/>
          <w:numId w:val="3"/>
        </w:numPr>
        <w:suppressAutoHyphens w:val="0"/>
        <w:jc w:val="both"/>
        <w:textAlignment w:val="auto"/>
        <w:rPr>
          <w:rFonts w:ascii="Arial" w:hAnsi="Arial" w:cs="Arial"/>
          <w:color w:val="000000" w:themeColor="text1"/>
          <w:sz w:val="21"/>
          <w:szCs w:val="21"/>
          <w:lang w:eastAsia="es-MX"/>
        </w:rPr>
      </w:pPr>
      <w:r w:rsidRPr="009B49DD">
        <w:rPr>
          <w:rFonts w:ascii="Arial" w:hAnsi="Arial" w:cs="Arial"/>
          <w:color w:val="000000" w:themeColor="text1"/>
          <w:sz w:val="21"/>
          <w:szCs w:val="21"/>
          <w:lang w:eastAsia="es-MX"/>
        </w:rPr>
        <w:t>Que las viviendas 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7BC45630" w14:textId="77777777" w:rsidR="00455651" w:rsidRPr="009B49DD" w:rsidRDefault="00455651" w:rsidP="00455651">
      <w:pPr>
        <w:jc w:val="both"/>
        <w:rPr>
          <w:rFonts w:ascii="Arial" w:hAnsi="Arial" w:cs="Arial"/>
          <w:sz w:val="21"/>
          <w:szCs w:val="21"/>
        </w:rPr>
      </w:pPr>
      <w:r w:rsidRPr="009B49DD">
        <w:rPr>
          <w:rFonts w:ascii="Arial" w:hAnsi="Arial" w:cs="Arial"/>
          <w:color w:val="000000" w:themeColor="text1"/>
          <w:sz w:val="21"/>
          <w:szCs w:val="21"/>
          <w:lang w:eastAsia="es-MX"/>
        </w:rPr>
        <w:t>Compromiso del enajenador de conservar en el cierre financiero los valores del subsidio correspondientes a salarios mínimos del año de asignación</w:t>
      </w:r>
    </w:p>
    <w:p w14:paraId="362B6BBF" w14:textId="77777777" w:rsidR="00455651" w:rsidRPr="009B49DD" w:rsidRDefault="00455651" w:rsidP="00455651">
      <w:pPr>
        <w:jc w:val="both"/>
        <w:rPr>
          <w:rFonts w:ascii="Arial" w:hAnsi="Arial" w:cs="Arial"/>
          <w:b/>
          <w:bCs/>
          <w:sz w:val="21"/>
          <w:szCs w:val="21"/>
        </w:rPr>
      </w:pPr>
      <w:r w:rsidRPr="009B49DD">
        <w:rPr>
          <w:rFonts w:ascii="Arial" w:hAnsi="Arial" w:cs="Arial"/>
          <w:b/>
          <w:bCs/>
          <w:sz w:val="21"/>
          <w:szCs w:val="21"/>
        </w:rPr>
        <w:t xml:space="preserve">¿Cuáles son los requisitos que debe acreditar el hogar? </w:t>
      </w:r>
    </w:p>
    <w:p w14:paraId="3AD13F0D"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1. La persona que ostente la condición de jefe de hogar debe ser mayor de edad. </w:t>
      </w:r>
    </w:p>
    <w:p w14:paraId="086CA633"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2. La sumatoria de los ingresos mensuales de los integrantes del hogar no debe ser superior a lo equivalente a cuatro (4) salarios mínimos legales mensuales vigentes (SMLMV). </w:t>
      </w:r>
    </w:p>
    <w:p w14:paraId="4B30A926"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3. La vivienda que el hogar desee adquirir deberá ubicarse en alguno de los proyectos aprobados por la Secretaría Distrital del Hábitat en el marco del programa. </w:t>
      </w:r>
    </w:p>
    <w:p w14:paraId="24D6009B"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40E20011"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5. Ningún integrante del hogar debe ser propietario de un inmueble en el territorio nacional, salvo las siguientes excepciones: </w:t>
      </w:r>
    </w:p>
    <w:p w14:paraId="39296A23"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a) Ser propietario de una cuota y/o porcentaje de un inmueble, cuyo valor sea inferior al valor del subsidio otorgado en el programa. </w:t>
      </w:r>
    </w:p>
    <w:p w14:paraId="04D99204"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b) Ser propietario de uno o varios inmuebles en el lugar de desplazamiento para el caso de hogares víctimas del conflicto armado interno, registrado antes de la fecha del desplazamiento.</w:t>
      </w:r>
    </w:p>
    <w:p w14:paraId="29C35A01"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lastRenderedPageBreak/>
        <w:t>c) Ser propietario de un inmueble destruido o que haya quedado inhabitante como consecuencia de un desastre natural.</w:t>
      </w:r>
    </w:p>
    <w:p w14:paraId="466094D5"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023A7943" w14:textId="77777777" w:rsidR="00455651" w:rsidRPr="009B49DD" w:rsidRDefault="00455651" w:rsidP="00455651">
      <w:pPr>
        <w:jc w:val="both"/>
        <w:rPr>
          <w:rFonts w:ascii="Arial" w:hAnsi="Arial" w:cs="Arial"/>
          <w:b/>
          <w:bCs/>
          <w:sz w:val="21"/>
          <w:szCs w:val="21"/>
        </w:rPr>
      </w:pPr>
      <w:r w:rsidRPr="009B49DD">
        <w:rPr>
          <w:rFonts w:ascii="Arial" w:hAnsi="Arial" w:cs="Arial"/>
          <w:b/>
          <w:bCs/>
          <w:sz w:val="21"/>
          <w:szCs w:val="21"/>
        </w:rPr>
        <w:t xml:space="preserve">¿Cómo puedo acceder al programa? </w:t>
      </w:r>
    </w:p>
    <w:p w14:paraId="184AB691" w14:textId="77777777" w:rsidR="00455651" w:rsidRPr="009B49DD" w:rsidRDefault="00455651" w:rsidP="00455651">
      <w:pPr>
        <w:pStyle w:val="Prrafodelista"/>
        <w:numPr>
          <w:ilvl w:val="0"/>
          <w:numId w:val="2"/>
        </w:numPr>
        <w:jc w:val="both"/>
        <w:rPr>
          <w:rFonts w:ascii="Arial" w:hAnsi="Arial" w:cs="Arial"/>
          <w:sz w:val="21"/>
          <w:szCs w:val="21"/>
        </w:rPr>
      </w:pPr>
      <w:r w:rsidRPr="009B49DD">
        <w:rPr>
          <w:rFonts w:ascii="Arial" w:hAnsi="Arial" w:cs="Arial"/>
          <w:sz w:val="21"/>
          <w:szCs w:val="21"/>
        </w:rPr>
        <w:t xml:space="preserve">El hogar deberá dirigirse a la sala de ventas del proyecto de vivienda de su preferencia. </w:t>
      </w:r>
    </w:p>
    <w:p w14:paraId="054A8723" w14:textId="77777777" w:rsidR="00455651" w:rsidRPr="009B49DD" w:rsidRDefault="00455651" w:rsidP="00455651">
      <w:pPr>
        <w:pStyle w:val="Prrafodelista"/>
        <w:jc w:val="both"/>
        <w:rPr>
          <w:rFonts w:ascii="Arial" w:hAnsi="Arial" w:cs="Arial"/>
          <w:sz w:val="21"/>
          <w:szCs w:val="21"/>
        </w:rPr>
      </w:pPr>
    </w:p>
    <w:p w14:paraId="172F0583" w14:textId="77777777" w:rsidR="00455651" w:rsidRPr="009B49DD" w:rsidRDefault="00455651" w:rsidP="00455651">
      <w:pPr>
        <w:pStyle w:val="Prrafodelista"/>
        <w:numPr>
          <w:ilvl w:val="0"/>
          <w:numId w:val="2"/>
        </w:numPr>
        <w:jc w:val="both"/>
        <w:rPr>
          <w:rFonts w:ascii="Arial" w:hAnsi="Arial" w:cs="Arial"/>
          <w:sz w:val="21"/>
          <w:szCs w:val="21"/>
        </w:rPr>
      </w:pPr>
      <w:r w:rsidRPr="009B49DD">
        <w:rPr>
          <w:rFonts w:ascii="Arial" w:hAnsi="Arial" w:cs="Arial"/>
          <w:sz w:val="21"/>
          <w:szCs w:val="21"/>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01F3241F" w14:textId="77777777" w:rsidR="00455651" w:rsidRPr="009B49DD" w:rsidRDefault="00455651" w:rsidP="00455651">
      <w:pPr>
        <w:pStyle w:val="Prrafodelista"/>
        <w:jc w:val="both"/>
        <w:rPr>
          <w:rFonts w:ascii="Arial" w:hAnsi="Arial" w:cs="Arial"/>
          <w:sz w:val="21"/>
          <w:szCs w:val="21"/>
        </w:rPr>
      </w:pPr>
    </w:p>
    <w:p w14:paraId="67BD6F35" w14:textId="77777777" w:rsidR="00455651" w:rsidRPr="009B49DD" w:rsidRDefault="00455651" w:rsidP="00455651">
      <w:pPr>
        <w:pStyle w:val="Prrafodelista"/>
        <w:numPr>
          <w:ilvl w:val="2"/>
          <w:numId w:val="1"/>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Copia del documento de identificación de todas las personas mayores de edad registradas como integrantes del hogar.</w:t>
      </w:r>
    </w:p>
    <w:p w14:paraId="69603C10" w14:textId="77777777" w:rsidR="00455651" w:rsidRPr="009B49DD" w:rsidRDefault="00455651" w:rsidP="00455651">
      <w:pPr>
        <w:pStyle w:val="Prrafodelista"/>
        <w:shd w:val="clear" w:color="auto" w:fill="FFFFFF"/>
        <w:suppressAutoHyphens w:val="0"/>
        <w:ind w:left="-1440" w:firstLine="60"/>
        <w:jc w:val="both"/>
        <w:textAlignment w:val="auto"/>
        <w:rPr>
          <w:rFonts w:eastAsia="Times New Roman"/>
          <w:color w:val="333333"/>
          <w:sz w:val="21"/>
          <w:szCs w:val="21"/>
          <w:lang w:val="es-CO" w:eastAsia="es-CO"/>
        </w:rPr>
      </w:pPr>
    </w:p>
    <w:p w14:paraId="2BED33AA" w14:textId="77777777" w:rsidR="00455651" w:rsidRPr="009B49DD" w:rsidRDefault="00455651" w:rsidP="00455651">
      <w:pPr>
        <w:pStyle w:val="Prrafodelista"/>
        <w:numPr>
          <w:ilvl w:val="2"/>
          <w:numId w:val="1"/>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Certificado(s) de ingreso(s) de los miembros del hogar o documento que haga sus veces.</w:t>
      </w:r>
    </w:p>
    <w:p w14:paraId="45E3D248" w14:textId="77777777" w:rsidR="00455651" w:rsidRPr="009B49DD" w:rsidRDefault="00455651" w:rsidP="00455651">
      <w:pPr>
        <w:pStyle w:val="Prrafodelista"/>
        <w:numPr>
          <w:ilvl w:val="2"/>
          <w:numId w:val="1"/>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Carta de aprobación del crédito hipotecario o de la operación de leasing habitacional vigente.</w:t>
      </w:r>
    </w:p>
    <w:p w14:paraId="5006DF9C" w14:textId="77777777" w:rsidR="00455651" w:rsidRPr="009B49DD" w:rsidRDefault="00455651" w:rsidP="00455651">
      <w:pPr>
        <w:pStyle w:val="Prrafodelista"/>
        <w:shd w:val="clear" w:color="auto" w:fill="FFFFFF"/>
        <w:suppressAutoHyphens w:val="0"/>
        <w:ind w:left="-1440" w:firstLine="60"/>
        <w:jc w:val="both"/>
        <w:textAlignment w:val="auto"/>
        <w:rPr>
          <w:rFonts w:eastAsia="Times New Roman"/>
          <w:color w:val="333333"/>
          <w:sz w:val="21"/>
          <w:szCs w:val="21"/>
          <w:lang w:val="es-CO" w:eastAsia="es-CO"/>
        </w:rPr>
      </w:pPr>
    </w:p>
    <w:p w14:paraId="32BD3A24" w14:textId="77777777" w:rsidR="00455651" w:rsidRPr="009B49DD" w:rsidRDefault="00455651" w:rsidP="00455651">
      <w:pPr>
        <w:pStyle w:val="Prrafodelista"/>
        <w:numPr>
          <w:ilvl w:val="2"/>
          <w:numId w:val="1"/>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Documento suscrito entre el hogar y el enajenador, en donde se detalle la forma de pago y/o el cierre financiero para la adquisición de la vivienda.</w:t>
      </w:r>
    </w:p>
    <w:p w14:paraId="206C4215" w14:textId="77777777" w:rsidR="00455651" w:rsidRPr="009B49DD" w:rsidRDefault="00455651" w:rsidP="00455651">
      <w:pPr>
        <w:pStyle w:val="Prrafodelista"/>
        <w:shd w:val="clear" w:color="auto" w:fill="FFFFFF"/>
        <w:suppressAutoHyphens w:val="0"/>
        <w:ind w:left="-1440" w:firstLine="60"/>
        <w:jc w:val="both"/>
        <w:textAlignment w:val="auto"/>
        <w:rPr>
          <w:rFonts w:eastAsia="Times New Roman"/>
          <w:color w:val="333333"/>
          <w:sz w:val="21"/>
          <w:szCs w:val="21"/>
          <w:lang w:val="es-CO" w:eastAsia="es-CO"/>
        </w:rPr>
      </w:pPr>
    </w:p>
    <w:p w14:paraId="742FF2A6" w14:textId="77777777" w:rsidR="00455651" w:rsidRPr="009B49DD" w:rsidRDefault="00455651" w:rsidP="00455651">
      <w:pPr>
        <w:pStyle w:val="Prrafodelista"/>
        <w:numPr>
          <w:ilvl w:val="2"/>
          <w:numId w:val="1"/>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6E7CAE08" w14:textId="77777777" w:rsidR="00455651" w:rsidRPr="009B49DD" w:rsidRDefault="00455651" w:rsidP="00455651">
      <w:pPr>
        <w:pStyle w:val="Prrafodelista"/>
        <w:shd w:val="clear" w:color="auto" w:fill="FFFFFF"/>
        <w:suppressAutoHyphens w:val="0"/>
        <w:ind w:left="-1440" w:firstLine="60"/>
        <w:jc w:val="both"/>
        <w:textAlignment w:val="auto"/>
        <w:rPr>
          <w:rFonts w:eastAsia="Times New Roman"/>
          <w:color w:val="333333"/>
          <w:sz w:val="21"/>
          <w:szCs w:val="21"/>
          <w:lang w:val="es-CO" w:eastAsia="es-CO"/>
        </w:rPr>
      </w:pPr>
    </w:p>
    <w:p w14:paraId="402D601E" w14:textId="77777777" w:rsidR="00455651" w:rsidRPr="009B49DD" w:rsidRDefault="00455651" w:rsidP="00455651">
      <w:pPr>
        <w:pStyle w:val="Prrafodelista"/>
        <w:numPr>
          <w:ilvl w:val="2"/>
          <w:numId w:val="1"/>
        </w:numPr>
        <w:shd w:val="clear" w:color="auto" w:fill="FFFFFF"/>
        <w:suppressAutoHyphens w:val="0"/>
        <w:ind w:left="1080"/>
        <w:jc w:val="both"/>
        <w:textAlignment w:val="auto"/>
        <w:rPr>
          <w:rFonts w:eastAsia="Times New Roman"/>
          <w:color w:val="333333"/>
          <w:sz w:val="21"/>
          <w:szCs w:val="21"/>
          <w:lang w:val="es-CO" w:eastAsia="es-CO"/>
        </w:rPr>
      </w:pPr>
      <w:r w:rsidRPr="009B49DD">
        <w:rPr>
          <w:rFonts w:ascii="Arial" w:eastAsia="Times New Roman" w:hAnsi="Arial" w:cs="Arial"/>
          <w:color w:val="333333"/>
          <w:sz w:val="21"/>
          <w:szCs w:val="21"/>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27CD3871" w14:textId="77777777" w:rsidR="00455651" w:rsidRPr="009B49DD" w:rsidRDefault="00455651" w:rsidP="00455651">
      <w:pPr>
        <w:pStyle w:val="Prrafodelista"/>
        <w:ind w:left="1440"/>
        <w:jc w:val="both"/>
        <w:rPr>
          <w:rFonts w:ascii="Arial" w:hAnsi="Arial" w:cs="Arial"/>
          <w:sz w:val="21"/>
          <w:szCs w:val="21"/>
        </w:rPr>
      </w:pPr>
    </w:p>
    <w:p w14:paraId="06FAFCDA"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3. La Secretaría Distrital del Hábitat validará que la información registrada en la postulación y los documentos solicitados cumplan con los requisitos establecidos. </w:t>
      </w:r>
    </w:p>
    <w:p w14:paraId="65C2FAB4" w14:textId="77777777" w:rsidR="00455651" w:rsidRPr="009B49DD" w:rsidRDefault="00455651" w:rsidP="00455651">
      <w:pPr>
        <w:jc w:val="both"/>
        <w:rPr>
          <w:rFonts w:ascii="Arial" w:hAnsi="Arial" w:cs="Arial"/>
          <w:sz w:val="21"/>
          <w:szCs w:val="21"/>
        </w:rPr>
      </w:pPr>
      <w:r w:rsidRPr="009B49DD">
        <w:rPr>
          <w:rFonts w:ascii="Arial" w:hAnsi="Arial" w:cs="Arial"/>
          <w:sz w:val="21"/>
          <w:szCs w:val="21"/>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0418BE7C" w14:textId="77777777" w:rsidR="00455651" w:rsidRPr="009B49DD" w:rsidRDefault="00455651" w:rsidP="00455651">
      <w:pPr>
        <w:spacing w:line="240" w:lineRule="auto"/>
        <w:ind w:left="360"/>
        <w:jc w:val="both"/>
        <w:rPr>
          <w:rFonts w:ascii="Arial" w:hAnsi="Arial" w:cs="Arial"/>
          <w:b/>
          <w:i/>
          <w:iCs/>
          <w:sz w:val="21"/>
          <w:szCs w:val="21"/>
        </w:rPr>
      </w:pPr>
    </w:p>
    <w:p w14:paraId="44504E86" w14:textId="77777777" w:rsidR="00455651" w:rsidRPr="00D42C48" w:rsidRDefault="00455651" w:rsidP="00455651">
      <w:pPr>
        <w:spacing w:line="240" w:lineRule="auto"/>
        <w:jc w:val="both"/>
        <w:rPr>
          <w:rFonts w:ascii="Arial" w:hAnsi="Arial" w:cs="Arial"/>
          <w:sz w:val="21"/>
          <w:szCs w:val="21"/>
          <w:lang w:val="es-MX"/>
        </w:rPr>
      </w:pPr>
      <w:r w:rsidRPr="00D42C48">
        <w:rPr>
          <w:rFonts w:ascii="Arial" w:hAnsi="Arial" w:cs="Arial"/>
          <w:b/>
          <w:i/>
          <w:iCs/>
          <w:sz w:val="21"/>
          <w:szCs w:val="21"/>
          <w:lang w:val="es-MX"/>
        </w:rPr>
        <w:lastRenderedPageBreak/>
        <w:t>REDUCE TU CUOTA</w:t>
      </w:r>
      <w:r w:rsidRPr="00D42C48">
        <w:rPr>
          <w:rFonts w:ascii="Arial" w:hAnsi="Arial" w:cs="Arial"/>
          <w:sz w:val="21"/>
          <w:szCs w:val="21"/>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57E13C5A"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76D52215" w14:textId="77777777" w:rsidR="00455651" w:rsidRPr="00D42C48" w:rsidRDefault="00455651" w:rsidP="00455651">
      <w:pPr>
        <w:jc w:val="both"/>
        <w:rPr>
          <w:rFonts w:ascii="Arial" w:hAnsi="Arial" w:cs="Arial"/>
          <w:b/>
          <w:sz w:val="21"/>
          <w:szCs w:val="21"/>
          <w:lang w:val="es-MX"/>
        </w:rPr>
      </w:pPr>
      <w:r w:rsidRPr="00D42C48">
        <w:rPr>
          <w:rFonts w:ascii="Arial" w:hAnsi="Arial" w:cs="Arial"/>
          <w:b/>
          <w:sz w:val="21"/>
          <w:szCs w:val="21"/>
          <w:lang w:val="es-MX"/>
        </w:rPr>
        <w:t>Requisitos:</w:t>
      </w:r>
    </w:p>
    <w:p w14:paraId="69897437"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La sumatoria de los ingresos mensuales del hogar no debe superar los cuatro salarios mínimos mensuales legales vigentes ($5.200.000 para el año 2024).</w:t>
      </w:r>
    </w:p>
    <w:p w14:paraId="593C5418"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Tener un crédito hipotecario o leasing habitacional aprobado para la adquisición de vivienda nueva VIS o VIP en Bogotá.</w:t>
      </w:r>
    </w:p>
    <w:p w14:paraId="7A730F0E"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No ser propietario de una vivienda en el territorio nacional, diferente a la financiada.</w:t>
      </w:r>
    </w:p>
    <w:p w14:paraId="2B159355"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No ser beneficiario de un Subsidio Familiar de Vivienda en el territorio nacional.</w:t>
      </w:r>
    </w:p>
    <w:p w14:paraId="75C1F878"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w:t>
      </w:r>
      <w:r w:rsidRPr="00D42C48">
        <w:rPr>
          <w:rFonts w:ascii="Arial" w:hAnsi="Arial" w:cs="Arial"/>
          <w:sz w:val="21"/>
          <w:szCs w:val="21"/>
          <w:lang w:val="es-MX"/>
        </w:rPr>
        <w:tab/>
        <w:t>No haber recibido o estar en proceso de recibir alguna Cobertura a la tasa de interés en el crédito hipotecario o leasing habitacional, otorgada por el Gobierno Nacional.</w:t>
      </w:r>
    </w:p>
    <w:p w14:paraId="2D661692" w14:textId="77777777" w:rsidR="00455651" w:rsidRPr="00D42C48" w:rsidRDefault="00455651" w:rsidP="00455651">
      <w:pPr>
        <w:jc w:val="both"/>
        <w:rPr>
          <w:rFonts w:ascii="Arial" w:hAnsi="Arial" w:cs="Arial"/>
          <w:b/>
          <w:sz w:val="21"/>
          <w:szCs w:val="21"/>
          <w:lang w:val="es-MX"/>
        </w:rPr>
      </w:pPr>
      <w:r w:rsidRPr="00D42C48">
        <w:rPr>
          <w:rFonts w:ascii="Arial" w:hAnsi="Arial" w:cs="Arial"/>
          <w:b/>
          <w:sz w:val="21"/>
          <w:szCs w:val="21"/>
          <w:lang w:val="es-MX"/>
        </w:rPr>
        <w:t>Cómo acceder al subsidio</w:t>
      </w:r>
    </w:p>
    <w:p w14:paraId="407CA5FF"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08F90201"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 xml:space="preserve">La Secretaría Distrital del Hábitat validará las condiciones del hogar solicitante y expedirá la asignación del subsidio si cumple con los requisitos de la cuota de crédito hipotecario o </w:t>
      </w:r>
      <w:r w:rsidRPr="00D42C48">
        <w:rPr>
          <w:rFonts w:ascii="Arial" w:hAnsi="Arial" w:cs="Arial"/>
          <w:iCs/>
          <w:sz w:val="21"/>
          <w:szCs w:val="21"/>
          <w:lang w:val="es-MX"/>
        </w:rPr>
        <w:t>leasing</w:t>
      </w:r>
      <w:r w:rsidRPr="00D42C48">
        <w:rPr>
          <w:rFonts w:ascii="Arial" w:hAnsi="Arial" w:cs="Arial"/>
          <w:sz w:val="21"/>
          <w:szCs w:val="21"/>
          <w:lang w:val="es-MX"/>
        </w:rPr>
        <w:t xml:space="preserve"> habitacional a las familias que hayan adquirido vivienda de interés social (VIS) o de interés prioritario (VIP) en Bogotá.</w:t>
      </w:r>
    </w:p>
    <w:p w14:paraId="53CE9616"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Es importante manifestarle que los inicios de las postulaciones a este subsidio son a partir del mes de diciembre de 2024.</w:t>
      </w:r>
    </w:p>
    <w:p w14:paraId="3760ACE6" w14:textId="77777777" w:rsidR="00455651" w:rsidRPr="00D42C48" w:rsidRDefault="00455651" w:rsidP="00455651">
      <w:pPr>
        <w:jc w:val="both"/>
        <w:rPr>
          <w:rFonts w:ascii="Arial" w:hAnsi="Arial" w:cs="Arial"/>
          <w:sz w:val="21"/>
          <w:szCs w:val="21"/>
          <w:lang w:val="es-MX"/>
        </w:rPr>
      </w:pPr>
      <w:r w:rsidRPr="00D42C48">
        <w:rPr>
          <w:rFonts w:ascii="Arial" w:hAnsi="Arial" w:cs="Arial"/>
          <w:sz w:val="21"/>
          <w:szCs w:val="21"/>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12D5C468" w14:textId="77777777" w:rsidR="00455651" w:rsidRPr="00D42C48" w:rsidRDefault="00455651" w:rsidP="00455651">
      <w:pPr>
        <w:rPr>
          <w:rFonts w:ascii="Arial" w:hAnsi="Arial" w:cs="Arial"/>
          <w:sz w:val="21"/>
          <w:szCs w:val="21"/>
        </w:rPr>
      </w:pPr>
      <w:r w:rsidRPr="00D42C48">
        <w:rPr>
          <w:rFonts w:ascii="Arial" w:hAnsi="Arial" w:cs="Arial"/>
          <w:color w:val="0D0D0D" w:themeColor="text1" w:themeTint="F2"/>
          <w:sz w:val="21"/>
          <w:szCs w:val="21"/>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w:t>
      </w:r>
      <w:r w:rsidRPr="00D42C48">
        <w:rPr>
          <w:rFonts w:ascii="Arial" w:hAnsi="Arial" w:cs="Arial"/>
          <w:color w:val="0D0D0D" w:themeColor="text1" w:themeTint="F2"/>
          <w:sz w:val="21"/>
          <w:szCs w:val="21"/>
          <w:lang w:val="es-CO" w:eastAsia="es-CO"/>
        </w:rPr>
        <w:lastRenderedPageBreak/>
        <w:t xml:space="preserve">generar las respectivas quejas y denuncias a través de cualquiera de nuestros canales de atención habilitados actualmente: Línea 195, Sistema Distrital de Quejas y Soluciones </w:t>
      </w:r>
      <w:r w:rsidRPr="00D42C48">
        <w:rPr>
          <w:rFonts w:ascii="Arial" w:hAnsi="Arial" w:cs="Arial"/>
          <w:i/>
          <w:iCs/>
          <w:color w:val="0D0D0D" w:themeColor="text1" w:themeTint="F2"/>
          <w:sz w:val="21"/>
          <w:szCs w:val="21"/>
          <w:lang w:val="es-CO" w:eastAsia="es-CO"/>
        </w:rPr>
        <w:t>“Bogotá te Escucha”</w:t>
      </w:r>
      <w:r w:rsidRPr="00D42C48">
        <w:rPr>
          <w:rFonts w:ascii="Arial" w:hAnsi="Arial" w:cs="Arial"/>
          <w:color w:val="0D0D0D" w:themeColor="text1" w:themeTint="F2"/>
          <w:sz w:val="21"/>
          <w:szCs w:val="21"/>
          <w:lang w:val="es-CO" w:eastAsia="es-CO"/>
        </w:rPr>
        <w:t xml:space="preserve">, y al correo electrónico:  </w:t>
      </w:r>
      <w:hyperlink r:id="rId8">
        <w:r w:rsidRPr="00D42C48">
          <w:rPr>
            <w:rStyle w:val="Hipervnculo"/>
            <w:rFonts w:ascii="Arial" w:hAnsi="Arial" w:cs="Arial"/>
            <w:sz w:val="21"/>
            <w:szCs w:val="21"/>
          </w:rPr>
          <w:t>ventanilladecorrespondencia@habitatbogota.gov.co</w:t>
        </w:r>
      </w:hyperlink>
    </w:p>
    <w:p w14:paraId="2DDC7CE2" w14:textId="77777777" w:rsidR="00455651" w:rsidRDefault="00455651" w:rsidP="00455651">
      <w:pPr>
        <w:spacing w:after="0"/>
        <w:rPr>
          <w:rFonts w:ascii="Arial" w:hAnsi="Arial" w:cs="Arial"/>
          <w:sz w:val="21"/>
          <w:szCs w:val="21"/>
        </w:rPr>
      </w:pPr>
    </w:p>
    <w:p w14:paraId="4DC37436" w14:textId="0F3CD899" w:rsidR="00142D47" w:rsidRDefault="000102C2" w:rsidP="001C79EC">
      <w:pPr>
        <w:spacing w:after="0"/>
        <w:rPr>
          <w:rFonts w:ascii="Arial" w:hAnsi="Arial" w:cs="Arial"/>
        </w:rPr>
      </w:pPr>
      <w:r w:rsidRPr="000102C2">
        <w:rPr>
          <w:rFonts w:ascii="Arial" w:hAnsi="Arial" w:cs="Arial"/>
        </w:rPr>
        <w:t>Cordialmente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C5DA1" w14:textId="77777777" w:rsidR="00C167CA" w:rsidRDefault="00C167CA">
      <w:pPr>
        <w:spacing w:after="0" w:line="240" w:lineRule="auto"/>
      </w:pPr>
      <w:r>
        <w:separator/>
      </w:r>
    </w:p>
  </w:endnote>
  <w:endnote w:type="continuationSeparator" w:id="0">
    <w:p w14:paraId="3C73AE2C" w14:textId="77777777" w:rsidR="00C167CA" w:rsidRDefault="00C16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C7758">
            <w:rPr>
              <w:noProof/>
            </w:rPr>
            <w:t>5</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C7758">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1E00E" w14:textId="77777777" w:rsidR="00C167CA" w:rsidRDefault="00C167CA">
      <w:pPr>
        <w:spacing w:after="0" w:line="240" w:lineRule="auto"/>
      </w:pPr>
      <w:r>
        <w:separator/>
      </w:r>
    </w:p>
  </w:footnote>
  <w:footnote w:type="continuationSeparator" w:id="0">
    <w:p w14:paraId="1246ABDC" w14:textId="77777777" w:rsidR="00C167CA" w:rsidRDefault="00C167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55651"/>
    <w:rsid w:val="0047387E"/>
    <w:rsid w:val="0048343D"/>
    <w:rsid w:val="00485B64"/>
    <w:rsid w:val="004D4F5B"/>
    <w:rsid w:val="004F19DF"/>
    <w:rsid w:val="00507D0D"/>
    <w:rsid w:val="00521483"/>
    <w:rsid w:val="00523CAE"/>
    <w:rsid w:val="00524562"/>
    <w:rsid w:val="0053267D"/>
    <w:rsid w:val="00630227"/>
    <w:rsid w:val="006571B4"/>
    <w:rsid w:val="006B681D"/>
    <w:rsid w:val="006C4534"/>
    <w:rsid w:val="0070606E"/>
    <w:rsid w:val="007115B0"/>
    <w:rsid w:val="00724361"/>
    <w:rsid w:val="00734038"/>
    <w:rsid w:val="007C775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167CA"/>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455651"/>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455651"/>
    <w:rPr>
      <w:rFonts w:ascii="Calibri" w:eastAsia="Calibri" w:hAnsi="Calibri" w:cs="Calibri"/>
      <w:color w:val="00000A"/>
      <w:sz w:val="22"/>
      <w:szCs w:val="22"/>
      <w:lang w:val="es-ES" w:bidi="ar-SA"/>
    </w:rPr>
  </w:style>
  <w:style w:type="character" w:styleId="Hipervnculo">
    <w:name w:val="Hyperlink"/>
    <w:basedOn w:val="Fuentedeprrafopredeter"/>
    <w:uiPriority w:val="99"/>
    <w:unhideWhenUsed/>
    <w:rsid w:val="004556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7E9AD-A0CE-46AF-8243-E0F184A0B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1570</Words>
  <Characters>8636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2025-02-26T17:00:00Z</dcterms:created>
  <dcterms:modified xsi:type="dcterms:W3CDTF">2025-02-26T17:00:00Z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